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3597"/>
        <w:gridCol w:w="1263"/>
        <w:gridCol w:w="2065"/>
        <w:gridCol w:w="3780"/>
      </w:tblGrid>
      <w:tr w:rsidR="00CE6E82" w14:paraId="5A7BF016" w14:textId="77777777" w:rsidTr="002021B6">
        <w:tc>
          <w:tcPr>
            <w:tcW w:w="4860" w:type="dxa"/>
            <w:gridSpan w:val="2"/>
            <w:tcBorders>
              <w:top w:val="nil"/>
              <w:left w:val="nil"/>
              <w:bottom w:val="nil"/>
              <w:right w:val="nil"/>
            </w:tcBorders>
          </w:tcPr>
          <w:p w14:paraId="3D10B3FA" w14:textId="6DAC5B17" w:rsidR="003728F8" w:rsidRDefault="003728F8" w:rsidP="00CE6E82">
            <w:pPr>
              <w:jc w:val="center"/>
            </w:pPr>
            <w:r w:rsidRPr="003728F8">
              <w:rPr>
                <w:noProof/>
              </w:rPr>
              <w:drawing>
                <wp:inline distT="0" distB="0" distL="0" distR="0" wp14:anchorId="082F61CB" wp14:editId="135BA207">
                  <wp:extent cx="256032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188720"/>
                          </a:xfrm>
                          <a:prstGeom prst="rect">
                            <a:avLst/>
                          </a:prstGeom>
                          <a:noFill/>
                          <a:ln>
                            <a:noFill/>
                          </a:ln>
                        </pic:spPr>
                      </pic:pic>
                    </a:graphicData>
                  </a:graphic>
                </wp:inline>
              </w:drawing>
            </w:r>
          </w:p>
        </w:tc>
        <w:tc>
          <w:tcPr>
            <w:tcW w:w="5845" w:type="dxa"/>
            <w:gridSpan w:val="2"/>
            <w:tcBorders>
              <w:top w:val="nil"/>
              <w:left w:val="nil"/>
              <w:bottom w:val="nil"/>
              <w:right w:val="nil"/>
            </w:tcBorders>
          </w:tcPr>
          <w:p w14:paraId="21E421E9" w14:textId="77777777" w:rsidR="003728F8" w:rsidRPr="00CE6E82" w:rsidRDefault="003728F8" w:rsidP="003728F8">
            <w:pPr>
              <w:jc w:val="center"/>
              <w:rPr>
                <w:rFonts w:ascii="Calisto MT" w:hAnsi="Calisto MT"/>
                <w:b/>
                <w:sz w:val="28"/>
                <w:szCs w:val="28"/>
              </w:rPr>
            </w:pPr>
            <w:r w:rsidRPr="00CE6E82">
              <w:rPr>
                <w:rFonts w:ascii="Calisto MT" w:hAnsi="Calisto MT"/>
                <w:b/>
                <w:sz w:val="28"/>
                <w:szCs w:val="28"/>
              </w:rPr>
              <w:t xml:space="preserve">Colorado River – Arizona Oasis RV Resort Kayak &amp; Camping Weekend </w:t>
            </w:r>
          </w:p>
          <w:p w14:paraId="39182EB6" w14:textId="77777777" w:rsidR="003728F8" w:rsidRPr="00CE6E82" w:rsidRDefault="003728F8" w:rsidP="003728F8">
            <w:pPr>
              <w:jc w:val="center"/>
              <w:rPr>
                <w:rFonts w:ascii="Calisto MT" w:hAnsi="Calisto MT"/>
                <w:b/>
                <w:sz w:val="28"/>
                <w:szCs w:val="28"/>
              </w:rPr>
            </w:pPr>
            <w:r w:rsidRPr="00CE6E82">
              <w:rPr>
                <w:rFonts w:ascii="Calisto MT" w:hAnsi="Calisto MT"/>
                <w:b/>
                <w:sz w:val="28"/>
                <w:szCs w:val="28"/>
              </w:rPr>
              <w:t xml:space="preserve">Ehrenburg, AZ </w:t>
            </w:r>
          </w:p>
          <w:p w14:paraId="421E8399" w14:textId="77777777" w:rsidR="003728F8" w:rsidRPr="00CE6E82" w:rsidRDefault="003728F8" w:rsidP="003728F8">
            <w:pPr>
              <w:jc w:val="center"/>
              <w:rPr>
                <w:rFonts w:ascii="Calisto MT" w:hAnsi="Calisto MT"/>
                <w:b/>
                <w:sz w:val="28"/>
                <w:szCs w:val="28"/>
              </w:rPr>
            </w:pPr>
            <w:r w:rsidRPr="00CE6E82">
              <w:rPr>
                <w:rFonts w:ascii="Calisto MT" w:hAnsi="Calisto MT"/>
                <w:b/>
                <w:sz w:val="28"/>
                <w:szCs w:val="28"/>
              </w:rPr>
              <w:t>Friday, October 19</w:t>
            </w:r>
            <w:r w:rsidRPr="00CE6E82">
              <w:rPr>
                <w:rFonts w:ascii="Calisto MT" w:hAnsi="Calisto MT"/>
                <w:b/>
                <w:sz w:val="28"/>
                <w:szCs w:val="28"/>
                <w:vertAlign w:val="superscript"/>
              </w:rPr>
              <w:t>th</w:t>
            </w:r>
          </w:p>
          <w:p w14:paraId="74D38115" w14:textId="77777777" w:rsidR="003728F8" w:rsidRPr="00CE6E82" w:rsidRDefault="003728F8" w:rsidP="003728F8">
            <w:pPr>
              <w:jc w:val="center"/>
              <w:rPr>
                <w:rFonts w:ascii="Calisto MT" w:hAnsi="Calisto MT"/>
                <w:b/>
                <w:sz w:val="28"/>
                <w:szCs w:val="28"/>
              </w:rPr>
            </w:pPr>
            <w:r w:rsidRPr="00CE6E82">
              <w:rPr>
                <w:rFonts w:ascii="Calisto MT" w:hAnsi="Calisto MT"/>
                <w:b/>
                <w:sz w:val="28"/>
                <w:szCs w:val="28"/>
              </w:rPr>
              <w:t xml:space="preserve"> to </w:t>
            </w:r>
          </w:p>
          <w:p w14:paraId="45409AB5" w14:textId="03974598" w:rsidR="003728F8" w:rsidRPr="003728F8" w:rsidRDefault="003728F8" w:rsidP="003728F8">
            <w:pPr>
              <w:jc w:val="center"/>
              <w:rPr>
                <w:rFonts w:ascii="Calisto MT" w:hAnsi="Calisto MT"/>
                <w:sz w:val="28"/>
                <w:szCs w:val="28"/>
              </w:rPr>
            </w:pPr>
            <w:r w:rsidRPr="00CE6E82">
              <w:rPr>
                <w:rFonts w:ascii="Calisto MT" w:hAnsi="Calisto MT"/>
                <w:b/>
                <w:sz w:val="28"/>
                <w:szCs w:val="28"/>
              </w:rPr>
              <w:t>Sunday, October 21</w:t>
            </w:r>
            <w:r w:rsidRPr="00CE6E82">
              <w:rPr>
                <w:rFonts w:ascii="Calisto MT" w:hAnsi="Calisto MT"/>
                <w:b/>
                <w:sz w:val="28"/>
                <w:szCs w:val="28"/>
                <w:vertAlign w:val="superscript"/>
              </w:rPr>
              <w:t>st</w:t>
            </w:r>
            <w:r w:rsidRPr="00CE6E82">
              <w:rPr>
                <w:rFonts w:ascii="Calisto MT" w:hAnsi="Calisto MT"/>
                <w:b/>
                <w:sz w:val="28"/>
                <w:szCs w:val="28"/>
              </w:rPr>
              <w:t>, 2018</w:t>
            </w:r>
          </w:p>
        </w:tc>
      </w:tr>
      <w:tr w:rsidR="003728F8" w:rsidRPr="00CE6E82" w14:paraId="4860D85D" w14:textId="77777777" w:rsidTr="00CB64ED">
        <w:tc>
          <w:tcPr>
            <w:tcW w:w="10705" w:type="dxa"/>
            <w:gridSpan w:val="4"/>
            <w:tcBorders>
              <w:top w:val="nil"/>
              <w:left w:val="nil"/>
              <w:bottom w:val="nil"/>
              <w:right w:val="nil"/>
            </w:tcBorders>
          </w:tcPr>
          <w:p w14:paraId="7FAA6E92" w14:textId="202DFF12" w:rsidR="003728F8" w:rsidRPr="00CE6E82" w:rsidRDefault="003728F8" w:rsidP="003728F8">
            <w:pPr>
              <w:jc w:val="center"/>
              <w:rPr>
                <w:rFonts w:ascii="Calisto MT" w:hAnsi="Calisto MT"/>
              </w:rPr>
            </w:pPr>
            <w:r w:rsidRPr="00CE6E82">
              <w:rPr>
                <w:rFonts w:ascii="Calisto MT" w:hAnsi="Calisto MT"/>
              </w:rPr>
              <w:t>Join us for a weekend of kayaking &amp; exploring the Colorado River, camping and socializing with your fellow Valley Wide Kayak Club members.</w:t>
            </w:r>
          </w:p>
        </w:tc>
      </w:tr>
      <w:tr w:rsidR="003728F8" w:rsidRPr="00CE6E82" w14:paraId="60DA2096" w14:textId="77777777" w:rsidTr="00CB64ED">
        <w:tc>
          <w:tcPr>
            <w:tcW w:w="3597" w:type="dxa"/>
            <w:tcBorders>
              <w:top w:val="nil"/>
              <w:left w:val="nil"/>
              <w:bottom w:val="nil"/>
              <w:right w:val="nil"/>
            </w:tcBorders>
          </w:tcPr>
          <w:p w14:paraId="5D683360" w14:textId="68E207F6" w:rsidR="003728F8" w:rsidRPr="00CE6E82" w:rsidRDefault="003728F8" w:rsidP="003728F8">
            <w:pPr>
              <w:jc w:val="center"/>
              <w:rPr>
                <w:rFonts w:ascii="Calisto MT" w:hAnsi="Calisto MT"/>
              </w:rPr>
            </w:pPr>
            <w:r w:rsidRPr="00CE6E82">
              <w:rPr>
                <w:rFonts w:ascii="Calisto MT" w:hAnsi="Calisto MT"/>
                <w:noProof/>
              </w:rPr>
              <w:drawing>
                <wp:inline distT="0" distB="0" distL="0" distR="0" wp14:anchorId="33890EA8" wp14:editId="3CCE00B9">
                  <wp:extent cx="2057286" cy="12039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1780" cy="1206590"/>
                          </a:xfrm>
                          <a:prstGeom prst="rect">
                            <a:avLst/>
                          </a:prstGeom>
                          <a:noFill/>
                          <a:ln>
                            <a:noFill/>
                          </a:ln>
                          <a:effectLst>
                            <a:softEdge rad="63500"/>
                          </a:effectLst>
                        </pic:spPr>
                      </pic:pic>
                    </a:graphicData>
                  </a:graphic>
                </wp:inline>
              </w:drawing>
            </w:r>
          </w:p>
        </w:tc>
        <w:tc>
          <w:tcPr>
            <w:tcW w:w="3328" w:type="dxa"/>
            <w:gridSpan w:val="2"/>
            <w:tcBorders>
              <w:top w:val="nil"/>
              <w:left w:val="nil"/>
              <w:bottom w:val="nil"/>
              <w:right w:val="nil"/>
            </w:tcBorders>
          </w:tcPr>
          <w:p w14:paraId="0187C73D" w14:textId="78AECBEA" w:rsidR="003728F8" w:rsidRPr="00CE6E82" w:rsidRDefault="003728F8" w:rsidP="003728F8">
            <w:pPr>
              <w:jc w:val="center"/>
              <w:rPr>
                <w:rFonts w:ascii="Calisto MT" w:hAnsi="Calisto MT"/>
              </w:rPr>
            </w:pPr>
            <w:bookmarkStart w:id="0" w:name="_GoBack"/>
            <w:r w:rsidRPr="00CE6E82">
              <w:rPr>
                <w:rFonts w:ascii="Calisto MT" w:hAnsi="Calisto MT"/>
                <w:noProof/>
              </w:rPr>
              <w:drawing>
                <wp:inline distT="0" distB="0" distL="0" distR="0" wp14:anchorId="76268554" wp14:editId="1033886D">
                  <wp:extent cx="2087073" cy="12496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672" cy="1257224"/>
                          </a:xfrm>
                          <a:prstGeom prst="rect">
                            <a:avLst/>
                          </a:prstGeom>
                          <a:noFill/>
                          <a:effectLst>
                            <a:softEdge rad="101600"/>
                          </a:effectLst>
                        </pic:spPr>
                      </pic:pic>
                    </a:graphicData>
                  </a:graphic>
                </wp:inline>
              </w:drawing>
            </w:r>
            <w:bookmarkEnd w:id="0"/>
          </w:p>
        </w:tc>
        <w:tc>
          <w:tcPr>
            <w:tcW w:w="3780" w:type="dxa"/>
            <w:tcBorders>
              <w:top w:val="nil"/>
              <w:left w:val="nil"/>
              <w:bottom w:val="nil"/>
              <w:right w:val="nil"/>
            </w:tcBorders>
          </w:tcPr>
          <w:p w14:paraId="36150E80" w14:textId="7B8BEE5A" w:rsidR="003728F8" w:rsidRPr="00CE6E82" w:rsidRDefault="003728F8" w:rsidP="003728F8">
            <w:pPr>
              <w:jc w:val="center"/>
              <w:rPr>
                <w:rFonts w:ascii="Calisto MT" w:hAnsi="Calisto MT"/>
              </w:rPr>
            </w:pPr>
            <w:r w:rsidRPr="00CE6E82">
              <w:rPr>
                <w:rFonts w:ascii="Calisto MT" w:hAnsi="Calisto MT"/>
                <w:noProof/>
              </w:rPr>
              <w:drawing>
                <wp:inline distT="0" distB="0" distL="0" distR="0" wp14:anchorId="144BEECF" wp14:editId="73754107">
                  <wp:extent cx="2072005" cy="12496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166" cy="1263649"/>
                          </a:xfrm>
                          <a:prstGeom prst="rect">
                            <a:avLst/>
                          </a:prstGeom>
                          <a:noFill/>
                          <a:effectLst>
                            <a:softEdge rad="76200"/>
                          </a:effectLst>
                        </pic:spPr>
                      </pic:pic>
                    </a:graphicData>
                  </a:graphic>
                </wp:inline>
              </w:drawing>
            </w:r>
          </w:p>
        </w:tc>
      </w:tr>
      <w:tr w:rsidR="003728F8" w:rsidRPr="00CE6E82" w14:paraId="4EAE000E" w14:textId="77777777" w:rsidTr="00CB64ED">
        <w:tc>
          <w:tcPr>
            <w:tcW w:w="10705" w:type="dxa"/>
            <w:gridSpan w:val="4"/>
            <w:tcBorders>
              <w:top w:val="nil"/>
              <w:left w:val="nil"/>
              <w:bottom w:val="nil"/>
              <w:right w:val="nil"/>
            </w:tcBorders>
          </w:tcPr>
          <w:p w14:paraId="7C39C0FF" w14:textId="1F00ACD3" w:rsidR="003728F8" w:rsidRPr="00CE6E82" w:rsidRDefault="003728F8" w:rsidP="003728F8">
            <w:pPr>
              <w:jc w:val="center"/>
              <w:rPr>
                <w:rFonts w:ascii="Calisto MT" w:hAnsi="Calisto MT"/>
                <w:noProof/>
              </w:rPr>
            </w:pPr>
            <w:r w:rsidRPr="00CE6E82">
              <w:rPr>
                <w:rFonts w:ascii="Calisto MT" w:hAnsi="Calisto MT"/>
                <w:noProof/>
              </w:rPr>
              <w:t>Escape into nature with the calm surroundings of a babbling river, chirping birds and swaying trees. As you relax in the warm sun, either on the shore or in your kayak, your fellow paddler’s laughter carries through the air as you enjoy the beauty and serenity of the Colorado River. Arizona Oasis RV Resort is the perfect place to get away from the city into the beauty of nature. Beat the heat by taking a refreshing dip in the Colorado River or a swim in the pool! Get ready for some delicious BBQ’s, s’mores by the fire pits, and relaxing by the river! Arizona Oasis RV Resort has a large pool and a kiddie pool, a Jacuzzi, a clubhouse with made-to-order breakfast at Audrey’s, and fire pits. With all of the other fun activities they offer, you will be sure to create many fun memories.</w:t>
            </w:r>
          </w:p>
        </w:tc>
      </w:tr>
      <w:tr w:rsidR="003728F8" w:rsidRPr="00CE6E82" w14:paraId="346BF61D" w14:textId="77777777" w:rsidTr="00CB64ED">
        <w:tc>
          <w:tcPr>
            <w:tcW w:w="10705" w:type="dxa"/>
            <w:gridSpan w:val="4"/>
            <w:tcBorders>
              <w:top w:val="nil"/>
              <w:left w:val="nil"/>
              <w:bottom w:val="nil"/>
              <w:right w:val="nil"/>
            </w:tcBorders>
          </w:tcPr>
          <w:p w14:paraId="691E74C7" w14:textId="5072DD9E" w:rsidR="00CE6E82" w:rsidRPr="00CE6E82" w:rsidRDefault="003728F8" w:rsidP="00CE6E82">
            <w:pPr>
              <w:pStyle w:val="ListParagraph"/>
              <w:numPr>
                <w:ilvl w:val="0"/>
                <w:numId w:val="2"/>
              </w:numPr>
              <w:jc w:val="both"/>
              <w:rPr>
                <w:rFonts w:ascii="Calisto MT" w:hAnsi="Calisto MT"/>
                <w:noProof/>
              </w:rPr>
            </w:pPr>
            <w:r w:rsidRPr="00CE6E82">
              <w:rPr>
                <w:rFonts w:ascii="Calisto MT" w:hAnsi="Calisto MT"/>
                <w:noProof/>
              </w:rPr>
              <w:t xml:space="preserve">Location – Arizona Oasis RV Resort – 50238 Ehrenberg Parker Hwy., Ehrenberg, AZ 85334 Across the Colorado River from Blythe, CA </w:t>
            </w:r>
          </w:p>
          <w:p w14:paraId="61ACE2BE" w14:textId="77777777" w:rsidR="00CE6E82" w:rsidRPr="00CE6E82" w:rsidRDefault="00CE6E82" w:rsidP="00CE6E82">
            <w:pPr>
              <w:pStyle w:val="ListParagraph"/>
              <w:jc w:val="both"/>
              <w:rPr>
                <w:rFonts w:ascii="Calisto MT" w:hAnsi="Calisto MT"/>
                <w:noProof/>
              </w:rPr>
            </w:pPr>
          </w:p>
          <w:p w14:paraId="728DC99A" w14:textId="21DBE141" w:rsidR="000B063E" w:rsidRDefault="003728F8" w:rsidP="000B063E">
            <w:pPr>
              <w:pStyle w:val="ListParagraph"/>
              <w:numPr>
                <w:ilvl w:val="0"/>
                <w:numId w:val="2"/>
              </w:numPr>
              <w:jc w:val="both"/>
              <w:rPr>
                <w:rFonts w:ascii="Calisto MT" w:hAnsi="Calisto MT"/>
                <w:noProof/>
              </w:rPr>
            </w:pPr>
            <w:r w:rsidRPr="00CE6E82">
              <w:rPr>
                <w:rFonts w:ascii="Calisto MT" w:hAnsi="Calisto MT"/>
                <w:noProof/>
              </w:rPr>
              <w:t>RV Sites, Cabins &amp; Tent Sites are available. Call (928) 923-8230 or email info@skyvalleyresorts.com for prices &amp; to make a reservation</w:t>
            </w:r>
            <w:r w:rsidR="00FC1951">
              <w:rPr>
                <w:rFonts w:ascii="Calisto MT" w:hAnsi="Calisto MT"/>
                <w:noProof/>
              </w:rPr>
              <w:t>.</w:t>
            </w:r>
            <w:r w:rsidRPr="00CE6E82">
              <w:rPr>
                <w:rFonts w:ascii="Calisto MT" w:hAnsi="Calisto MT"/>
                <w:noProof/>
              </w:rPr>
              <w:t xml:space="preserve"> Make sure you tell them you are with Valley Wide Kayak Club. </w:t>
            </w:r>
            <w:r w:rsidR="00CE6E82" w:rsidRPr="00CE6E82">
              <w:rPr>
                <w:rFonts w:ascii="Calisto MT" w:hAnsi="Calisto MT"/>
                <w:noProof/>
              </w:rPr>
              <w:t>Don</w:t>
            </w:r>
            <w:r w:rsidRPr="00CE6E82">
              <w:rPr>
                <w:rFonts w:ascii="Calisto MT" w:hAnsi="Calisto MT"/>
                <w:noProof/>
              </w:rPr>
              <w:t xml:space="preserve"> &amp; </w:t>
            </w:r>
            <w:r w:rsidR="00CE6E82" w:rsidRPr="00CE6E82">
              <w:rPr>
                <w:rFonts w:ascii="Calisto MT" w:hAnsi="Calisto MT"/>
                <w:noProof/>
              </w:rPr>
              <w:t>Dianne Millard</w:t>
            </w:r>
            <w:r w:rsidRPr="00CE6E82">
              <w:rPr>
                <w:rFonts w:ascii="Calisto MT" w:hAnsi="Calisto MT"/>
                <w:noProof/>
              </w:rPr>
              <w:t xml:space="preserve"> have reserved RV site </w:t>
            </w:r>
            <w:r w:rsidR="000B063E">
              <w:rPr>
                <w:rFonts w:ascii="Calisto MT" w:hAnsi="Calisto MT"/>
                <w:noProof/>
              </w:rPr>
              <w:t>#35 and Bob &amp; Linda Julian have site #34</w:t>
            </w:r>
            <w:r w:rsidRPr="00CE6E82">
              <w:rPr>
                <w:rFonts w:ascii="Calisto MT" w:hAnsi="Calisto MT"/>
                <w:noProof/>
              </w:rPr>
              <w:t xml:space="preserve"> </w:t>
            </w:r>
            <w:r w:rsidR="000B063E">
              <w:rPr>
                <w:rFonts w:ascii="Calisto MT" w:hAnsi="Calisto MT"/>
                <w:noProof/>
              </w:rPr>
              <w:t>nearer to the club house</w:t>
            </w:r>
            <w:r w:rsidR="00FC1951">
              <w:rPr>
                <w:rFonts w:ascii="Calisto MT" w:hAnsi="Calisto MT"/>
                <w:noProof/>
              </w:rPr>
              <w:t xml:space="preserve"> and for those who purchased a Passport last year, the yellow sites are $25.00 a night. Nancy Kutsch has reserved tent site #112.</w:t>
            </w:r>
          </w:p>
          <w:p w14:paraId="447C18EC" w14:textId="77777777" w:rsidR="000B063E" w:rsidRPr="000B063E" w:rsidRDefault="000B063E" w:rsidP="000B063E">
            <w:pPr>
              <w:pStyle w:val="ListParagraph"/>
              <w:rPr>
                <w:rFonts w:ascii="Calisto MT" w:hAnsi="Calisto MT"/>
                <w:noProof/>
              </w:rPr>
            </w:pPr>
          </w:p>
          <w:p w14:paraId="3B12FAAB" w14:textId="0F347AC0" w:rsidR="003728F8" w:rsidRPr="000B063E" w:rsidRDefault="000B063E" w:rsidP="00FC1951">
            <w:pPr>
              <w:pStyle w:val="ListParagraph"/>
              <w:rPr>
                <w:rFonts w:ascii="Calisto MT" w:hAnsi="Calisto MT"/>
                <w:noProof/>
              </w:rPr>
            </w:pPr>
            <w:r>
              <w:rPr>
                <w:rFonts w:ascii="Calisto MT" w:hAnsi="Calisto MT"/>
                <w:noProof/>
              </w:rPr>
              <w:t>Check out the</w:t>
            </w:r>
            <w:r w:rsidR="00A37972">
              <w:rPr>
                <w:rFonts w:ascii="Calisto MT" w:hAnsi="Calisto MT"/>
                <w:noProof/>
              </w:rPr>
              <w:t xml:space="preserve"> campground map</w:t>
            </w:r>
            <w:r w:rsidR="00FC1951">
              <w:rPr>
                <w:rFonts w:ascii="Calisto MT" w:hAnsi="Calisto MT"/>
                <w:noProof/>
              </w:rPr>
              <w:t xml:space="preserve"> @ </w:t>
            </w:r>
            <w:hyperlink r:id="rId9" w:history="1">
              <w:r w:rsidR="00FC1951" w:rsidRPr="00A572AC">
                <w:rPr>
                  <w:rStyle w:val="Hyperlink"/>
                  <w:rFonts w:ascii="Calisto MT" w:hAnsi="Calisto MT"/>
                  <w:noProof/>
                </w:rPr>
                <w:t>https://drive.google.com/file/d/0B3aW7woQzTS4Njd2R3ZXQmxtY2ctbHlCZVhxa2hXV2ljckV3/view</w:t>
              </w:r>
            </w:hyperlink>
            <w:r w:rsidR="00FC1951">
              <w:rPr>
                <w:rFonts w:ascii="Calisto MT" w:hAnsi="Calisto MT"/>
                <w:noProof/>
              </w:rPr>
              <w:t xml:space="preserve"> .</w:t>
            </w:r>
            <w:r>
              <w:t xml:space="preserve"> </w:t>
            </w:r>
            <w:r w:rsidRPr="000B063E">
              <w:rPr>
                <w:rFonts w:ascii="Calisto MT" w:hAnsi="Calisto MT"/>
                <w:noProof/>
              </w:rPr>
              <w:t xml:space="preserve">The blue is for permanent people. </w:t>
            </w:r>
            <w:r w:rsidRPr="00FC1951">
              <w:rPr>
                <w:rFonts w:ascii="Calisto MT" w:hAnsi="Calisto MT"/>
                <w:noProof/>
              </w:rPr>
              <w:t>The pink</w:t>
            </w:r>
            <w:r w:rsidR="00FC1951">
              <w:rPr>
                <w:rFonts w:ascii="Calisto MT" w:hAnsi="Calisto MT"/>
                <w:noProof/>
              </w:rPr>
              <w:t xml:space="preserve"> sites are </w:t>
            </w:r>
            <w:r w:rsidRPr="00FC1951">
              <w:rPr>
                <w:rFonts w:ascii="Calisto MT" w:hAnsi="Calisto MT"/>
                <w:noProof/>
              </w:rPr>
              <w:t>$60.00 a nite</w:t>
            </w:r>
            <w:r w:rsidR="00FC1951">
              <w:rPr>
                <w:rFonts w:ascii="Calisto MT" w:hAnsi="Calisto MT"/>
                <w:noProof/>
              </w:rPr>
              <w:t xml:space="preserve"> and the </w:t>
            </w:r>
            <w:r w:rsidRPr="00FC1951">
              <w:rPr>
                <w:rFonts w:ascii="Calisto MT" w:hAnsi="Calisto MT"/>
                <w:noProof/>
              </w:rPr>
              <w:t xml:space="preserve">orange on the grass is $70.00 a nite.  </w:t>
            </w:r>
            <w:r w:rsidR="00A37972">
              <w:rPr>
                <w:rFonts w:ascii="Calisto MT" w:hAnsi="Calisto MT"/>
                <w:noProof/>
              </w:rPr>
              <w:t>For more information check out</w:t>
            </w:r>
            <w:r w:rsidR="003728F8" w:rsidRPr="000B063E">
              <w:rPr>
                <w:rFonts w:ascii="Calisto MT" w:hAnsi="Calisto MT"/>
                <w:noProof/>
              </w:rPr>
              <w:t xml:space="preserve"> </w:t>
            </w:r>
            <w:hyperlink r:id="rId10" w:history="1">
              <w:r w:rsidR="00A37972" w:rsidRPr="00A37972">
                <w:rPr>
                  <w:rStyle w:val="Hyperlink"/>
                  <w:rFonts w:ascii="Calisto MT" w:hAnsi="Calisto MT"/>
                  <w:noProof/>
                </w:rPr>
                <w:t>http://www.rv</w:t>
              </w:r>
              <w:r w:rsidR="00A37972" w:rsidRPr="00A37972">
                <w:rPr>
                  <w:rStyle w:val="Hyperlink"/>
                  <w:rFonts w:ascii="Calisto MT" w:hAnsi="Calisto MT"/>
                  <w:noProof/>
                </w:rPr>
                <w:t>o</w:t>
              </w:r>
              <w:r w:rsidR="00A37972" w:rsidRPr="00A37972">
                <w:rPr>
                  <w:rStyle w:val="Hyperlink"/>
                  <w:rFonts w:ascii="Calisto MT" w:hAnsi="Calisto MT"/>
                  <w:noProof/>
                </w:rPr>
                <w:t>asis.com/</w:t>
              </w:r>
            </w:hyperlink>
            <w:r w:rsidR="003728F8" w:rsidRPr="000B063E">
              <w:rPr>
                <w:rFonts w:ascii="Calisto MT" w:hAnsi="Calisto MT"/>
                <w:noProof/>
              </w:rPr>
              <w:t xml:space="preserve">and like their Facebook page </w:t>
            </w:r>
            <w:hyperlink r:id="rId11" w:history="1">
              <w:r w:rsidR="00A37972" w:rsidRPr="00A37972">
                <w:rPr>
                  <w:rStyle w:val="Hyperlink"/>
                  <w:rFonts w:ascii="Calisto MT" w:hAnsi="Calisto MT"/>
                  <w:noProof/>
                </w:rPr>
                <w:t>https://www.facebook.com/</w:t>
              </w:r>
              <w:r w:rsidR="00A37972" w:rsidRPr="00A37972">
                <w:rPr>
                  <w:rStyle w:val="Hyperlink"/>
                  <w:rFonts w:ascii="Calisto MT" w:hAnsi="Calisto MT"/>
                  <w:noProof/>
                </w:rPr>
                <w:t>A</w:t>
              </w:r>
              <w:r w:rsidR="00A37972" w:rsidRPr="00A37972">
                <w:rPr>
                  <w:rStyle w:val="Hyperlink"/>
                  <w:rFonts w:ascii="Calisto MT" w:hAnsi="Calisto MT"/>
                  <w:noProof/>
                </w:rPr>
                <w:t>rizonaOasis</w:t>
              </w:r>
            </w:hyperlink>
            <w:r w:rsidR="00A37972">
              <w:rPr>
                <w:rFonts w:ascii="Calisto MT" w:hAnsi="Calisto MT"/>
                <w:noProof/>
              </w:rPr>
              <w:t xml:space="preserve"> </w:t>
            </w:r>
            <w:r w:rsidR="003728F8" w:rsidRPr="000B063E">
              <w:rPr>
                <w:rFonts w:ascii="Calisto MT" w:hAnsi="Calisto MT"/>
                <w:noProof/>
              </w:rPr>
              <w:t>to see lots of photos</w:t>
            </w:r>
          </w:p>
          <w:p w14:paraId="09256A02" w14:textId="77777777" w:rsidR="00CE6E82" w:rsidRPr="00CE6E82" w:rsidRDefault="00CE6E82" w:rsidP="00CE6E82">
            <w:pPr>
              <w:jc w:val="both"/>
              <w:rPr>
                <w:rFonts w:ascii="Calisto MT" w:hAnsi="Calisto MT"/>
                <w:noProof/>
              </w:rPr>
            </w:pPr>
          </w:p>
          <w:p w14:paraId="62275600" w14:textId="6201D50B" w:rsidR="003728F8" w:rsidRPr="00CE6E82" w:rsidRDefault="003728F8" w:rsidP="00CE6E82">
            <w:pPr>
              <w:pStyle w:val="ListParagraph"/>
              <w:numPr>
                <w:ilvl w:val="0"/>
                <w:numId w:val="2"/>
              </w:numPr>
              <w:jc w:val="both"/>
              <w:rPr>
                <w:rFonts w:ascii="Calisto MT" w:hAnsi="Calisto MT"/>
                <w:noProof/>
              </w:rPr>
            </w:pPr>
            <w:r w:rsidRPr="00CE6E82">
              <w:rPr>
                <w:rFonts w:ascii="Calisto MT" w:hAnsi="Calisto MT"/>
                <w:noProof/>
              </w:rPr>
              <w:t>Kayaking: On Saturday morning at 8 am, we will drive our vehicles with kayak racks or kayak trailers downriver to the take out point at Peter McIntyre County Park in Blythe on the California side of the river where we will leave enough vehicles parked there so we can transport our kayaks back to camp when we complete the paddle. We will return to Arizona Oasis RV Resort where we will launch our kayaks at 9 am and paddle 8 miles downriver to the take out point at Peter McIntyre County Park. See the Colorado River guide map on the back of this flier which shows the rivers pathway. As you can see, there are quite a few channels along the Arizona side of the river to explore! Be sure to pack a picnic lunch as we will stop along the way.</w:t>
            </w:r>
          </w:p>
          <w:p w14:paraId="511E6AD7" w14:textId="77777777" w:rsidR="00CE6E82" w:rsidRPr="00CE6E82" w:rsidRDefault="00CE6E82" w:rsidP="00CE6E82">
            <w:pPr>
              <w:pStyle w:val="ListParagraph"/>
              <w:rPr>
                <w:rFonts w:ascii="Calisto MT" w:hAnsi="Calisto MT"/>
                <w:noProof/>
              </w:rPr>
            </w:pPr>
          </w:p>
          <w:p w14:paraId="33736ECB" w14:textId="13C0B84A" w:rsidR="00CE6E82" w:rsidRDefault="003728F8" w:rsidP="00CE6E82">
            <w:pPr>
              <w:pStyle w:val="ListParagraph"/>
              <w:numPr>
                <w:ilvl w:val="0"/>
                <w:numId w:val="2"/>
              </w:numPr>
              <w:jc w:val="both"/>
              <w:rPr>
                <w:rFonts w:ascii="Calisto MT" w:hAnsi="Calisto MT"/>
                <w:noProof/>
              </w:rPr>
            </w:pPr>
            <w:r w:rsidRPr="00CE6E82">
              <w:rPr>
                <w:rFonts w:ascii="Calisto MT" w:hAnsi="Calisto MT"/>
                <w:noProof/>
              </w:rPr>
              <w:t>Potluck on Saturday night at 5 pm! Bring your favorite dish, salad, appetizer or dessert. After dinner on Friday and Saturday night, we’ll sit around the fire and tell tales about our paddling adventure!</w:t>
            </w:r>
          </w:p>
          <w:p w14:paraId="0FC0741E" w14:textId="77777777" w:rsidR="00FC1951" w:rsidRPr="00FC1951" w:rsidRDefault="00FC1951" w:rsidP="00FC1951">
            <w:pPr>
              <w:pStyle w:val="ListParagraph"/>
              <w:rPr>
                <w:rFonts w:ascii="Calisto MT" w:hAnsi="Calisto MT"/>
                <w:noProof/>
              </w:rPr>
            </w:pPr>
          </w:p>
          <w:p w14:paraId="3DF67ED1" w14:textId="756A2EE8" w:rsidR="00CE3D57" w:rsidRPr="00CE6E82" w:rsidRDefault="00FC1951" w:rsidP="002021B6">
            <w:pPr>
              <w:pStyle w:val="ListParagraph"/>
              <w:jc w:val="center"/>
              <w:rPr>
                <w:rFonts w:ascii="Calisto MT" w:hAnsi="Calisto MT"/>
                <w:noProof/>
              </w:rPr>
            </w:pPr>
            <w:r w:rsidRPr="00FC1951">
              <w:rPr>
                <w:rFonts w:ascii="Calisto MT" w:hAnsi="Calisto MT"/>
                <w:b/>
                <w:noProof/>
              </w:rPr>
              <w:t>QUESTIONS OR TO SIGN UP, CONTACT TRIP HOSTS Don &amp; Dianne Millard 951-990-0017 or dndmillards@gmail.co</w:t>
            </w:r>
            <w:r w:rsidR="00A37972">
              <w:rPr>
                <w:rFonts w:ascii="Calisto MT" w:hAnsi="Calisto MT"/>
                <w:b/>
                <w:noProof/>
              </w:rPr>
              <w:t>m</w:t>
            </w:r>
          </w:p>
        </w:tc>
      </w:tr>
    </w:tbl>
    <w:p w14:paraId="101ED6ED" w14:textId="19568908" w:rsidR="00A930E6" w:rsidRPr="00CE6E82" w:rsidRDefault="002021B6" w:rsidP="00A37972"/>
    <w:sectPr w:rsidR="00A930E6" w:rsidRPr="00CE6E82" w:rsidSect="00A37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32CE"/>
    <w:multiLevelType w:val="hybridMultilevel"/>
    <w:tmpl w:val="87FC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61532"/>
    <w:multiLevelType w:val="hybridMultilevel"/>
    <w:tmpl w:val="13C4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F8"/>
    <w:rsid w:val="000B063E"/>
    <w:rsid w:val="001B4625"/>
    <w:rsid w:val="002021B6"/>
    <w:rsid w:val="003728F8"/>
    <w:rsid w:val="00764865"/>
    <w:rsid w:val="00A37972"/>
    <w:rsid w:val="00B95491"/>
    <w:rsid w:val="00BF5D28"/>
    <w:rsid w:val="00C84513"/>
    <w:rsid w:val="00CB64ED"/>
    <w:rsid w:val="00CE3D57"/>
    <w:rsid w:val="00CE6E82"/>
    <w:rsid w:val="00F02A07"/>
    <w:rsid w:val="00F543BA"/>
    <w:rsid w:val="00FC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09C8"/>
  <w15:chartTrackingRefBased/>
  <w15:docId w15:val="{C64C0FBB-2249-4CA0-83FB-F295CC2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8F8"/>
    <w:pPr>
      <w:ind w:left="720"/>
      <w:contextualSpacing/>
    </w:pPr>
  </w:style>
  <w:style w:type="character" w:styleId="Hyperlink">
    <w:name w:val="Hyperlink"/>
    <w:basedOn w:val="DefaultParagraphFont"/>
    <w:uiPriority w:val="99"/>
    <w:unhideWhenUsed/>
    <w:rsid w:val="00CE6E82"/>
    <w:rPr>
      <w:color w:val="0563C1" w:themeColor="hyperlink"/>
      <w:u w:val="single"/>
    </w:rPr>
  </w:style>
  <w:style w:type="character" w:styleId="UnresolvedMention">
    <w:name w:val="Unresolved Mention"/>
    <w:basedOn w:val="DefaultParagraphFont"/>
    <w:uiPriority w:val="99"/>
    <w:semiHidden/>
    <w:unhideWhenUsed/>
    <w:rsid w:val="00CE6E82"/>
    <w:rPr>
      <w:color w:val="605E5C"/>
      <w:shd w:val="clear" w:color="auto" w:fill="E1DFDD"/>
    </w:rPr>
  </w:style>
  <w:style w:type="character" w:styleId="FollowedHyperlink">
    <w:name w:val="FollowedHyperlink"/>
    <w:basedOn w:val="DefaultParagraphFont"/>
    <w:uiPriority w:val="99"/>
    <w:semiHidden/>
    <w:unhideWhenUsed/>
    <w:rsid w:val="00A37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ArizonaOasis" TargetMode="External"/><Relationship Id="rId5" Type="http://schemas.openxmlformats.org/officeDocument/2006/relationships/image" Target="media/image1.emf"/><Relationship Id="rId10" Type="http://schemas.openxmlformats.org/officeDocument/2006/relationships/hyperlink" Target="http://www.rvoasis.com/" TargetMode="External"/><Relationship Id="rId4" Type="http://schemas.openxmlformats.org/officeDocument/2006/relationships/webSettings" Target="webSettings.xml"/><Relationship Id="rId9" Type="http://schemas.openxmlformats.org/officeDocument/2006/relationships/hyperlink" Target="https://drive.google.com/file/d/0B3aW7woQzTS4Njd2R3ZXQmxtY2ctbHlCZVhxa2hXV2ljckV3/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Kutsch</dc:creator>
  <cp:keywords/>
  <dc:description/>
  <cp:lastModifiedBy>Nancy Kutsch</cp:lastModifiedBy>
  <cp:revision>2</cp:revision>
  <dcterms:created xsi:type="dcterms:W3CDTF">2018-08-07T22:23:00Z</dcterms:created>
  <dcterms:modified xsi:type="dcterms:W3CDTF">2018-08-12T01:04:00Z</dcterms:modified>
</cp:coreProperties>
</file>